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5481C" w14:textId="77777777" w:rsidR="004754EE" w:rsidRDefault="004754EE" w:rsidP="004754EE">
      <w:pPr>
        <w:spacing w:line="276" w:lineRule="auto"/>
        <w:jc w:val="right"/>
        <w:rPr>
          <w:b/>
          <w:bCs/>
          <w:sz w:val="18"/>
          <w:szCs w:val="18"/>
        </w:rPr>
      </w:pPr>
    </w:p>
    <w:p w14:paraId="461B779D" w14:textId="3ECA2007" w:rsidR="004754EE" w:rsidRPr="004163ED" w:rsidRDefault="004754EE" w:rsidP="004754EE">
      <w:pPr>
        <w:spacing w:line="276" w:lineRule="auto"/>
        <w:jc w:val="right"/>
        <w:rPr>
          <w:b/>
          <w:bCs/>
          <w:sz w:val="22"/>
          <w:szCs w:val="22"/>
        </w:rPr>
      </w:pPr>
      <w:r w:rsidRPr="004163ED">
        <w:rPr>
          <w:b/>
          <w:bCs/>
          <w:sz w:val="22"/>
          <w:szCs w:val="22"/>
        </w:rPr>
        <w:t xml:space="preserve">Puebla, Pue., a </w:t>
      </w:r>
      <w:r w:rsidR="00E954DF" w:rsidRPr="004163ED">
        <w:rPr>
          <w:b/>
          <w:bCs/>
          <w:sz w:val="22"/>
          <w:szCs w:val="22"/>
        </w:rPr>
        <w:t>2</w:t>
      </w:r>
      <w:r w:rsidR="00AB56AE">
        <w:rPr>
          <w:b/>
          <w:bCs/>
          <w:sz w:val="22"/>
          <w:szCs w:val="22"/>
        </w:rPr>
        <w:t>4</w:t>
      </w:r>
      <w:r w:rsidRPr="004163ED">
        <w:rPr>
          <w:b/>
          <w:bCs/>
          <w:sz w:val="22"/>
          <w:szCs w:val="22"/>
        </w:rPr>
        <w:t xml:space="preserve"> de </w:t>
      </w:r>
      <w:r w:rsidR="002657E2" w:rsidRPr="004163ED">
        <w:rPr>
          <w:b/>
          <w:bCs/>
          <w:sz w:val="22"/>
          <w:szCs w:val="22"/>
        </w:rPr>
        <w:t>febrero</w:t>
      </w:r>
      <w:r w:rsidRPr="004163ED">
        <w:rPr>
          <w:b/>
          <w:bCs/>
          <w:sz w:val="22"/>
          <w:szCs w:val="22"/>
        </w:rPr>
        <w:t xml:space="preserve"> de 2024</w:t>
      </w:r>
    </w:p>
    <w:p w14:paraId="59B4F46A" w14:textId="77777777" w:rsidR="00907B83" w:rsidRDefault="00907B83" w:rsidP="004754EE">
      <w:pPr>
        <w:jc w:val="right"/>
        <w:rPr>
          <w:b/>
          <w:bCs/>
          <w:sz w:val="22"/>
          <w:szCs w:val="22"/>
        </w:rPr>
      </w:pPr>
    </w:p>
    <w:p w14:paraId="15EF8D2C" w14:textId="77777777" w:rsidR="00F400C2" w:rsidRPr="004163ED" w:rsidRDefault="00F400C2" w:rsidP="004754EE">
      <w:pPr>
        <w:jc w:val="right"/>
        <w:rPr>
          <w:b/>
          <w:bCs/>
          <w:sz w:val="22"/>
          <w:szCs w:val="22"/>
        </w:rPr>
      </w:pPr>
    </w:p>
    <w:p w14:paraId="461F4922" w14:textId="77777777" w:rsidR="006E3448" w:rsidRPr="00F400C2" w:rsidRDefault="006E3448" w:rsidP="006E3448">
      <w:pPr>
        <w:jc w:val="both"/>
        <w:rPr>
          <w:b/>
          <w:bCs/>
          <w:sz w:val="36"/>
          <w:szCs w:val="36"/>
        </w:rPr>
      </w:pPr>
      <w:r w:rsidRPr="00F400C2">
        <w:rPr>
          <w:b/>
          <w:bCs/>
          <w:sz w:val="36"/>
          <w:szCs w:val="36"/>
        </w:rPr>
        <w:t>PIE DE FOTO</w:t>
      </w:r>
    </w:p>
    <w:p w14:paraId="39457EFC" w14:textId="77777777" w:rsidR="006E3448" w:rsidRPr="00F400C2" w:rsidRDefault="006E3448" w:rsidP="006E3448">
      <w:pPr>
        <w:jc w:val="both"/>
        <w:rPr>
          <w:sz w:val="36"/>
          <w:szCs w:val="36"/>
        </w:rPr>
      </w:pPr>
    </w:p>
    <w:p w14:paraId="3A255706" w14:textId="77777777" w:rsidR="006E3448" w:rsidRPr="00F400C2" w:rsidRDefault="006E3448" w:rsidP="00F400C2">
      <w:pPr>
        <w:ind w:firstLine="708"/>
        <w:jc w:val="both"/>
        <w:rPr>
          <w:sz w:val="32"/>
          <w:szCs w:val="32"/>
        </w:rPr>
      </w:pPr>
      <w:r w:rsidRPr="00F400C2">
        <w:rPr>
          <w:b/>
          <w:bCs/>
          <w:sz w:val="32"/>
          <w:szCs w:val="32"/>
        </w:rPr>
        <w:t xml:space="preserve">HUITZILTEPEC, </w:t>
      </w:r>
      <w:proofErr w:type="gramStart"/>
      <w:r w:rsidRPr="00F400C2">
        <w:rPr>
          <w:b/>
          <w:bCs/>
          <w:sz w:val="32"/>
          <w:szCs w:val="32"/>
        </w:rPr>
        <w:t>Pue.-</w:t>
      </w:r>
      <w:proofErr w:type="gramEnd"/>
      <w:r w:rsidRPr="00F400C2">
        <w:rPr>
          <w:sz w:val="32"/>
          <w:szCs w:val="32"/>
        </w:rPr>
        <w:t xml:space="preserve"> En beneficio de más de 12 mil habitantes y tras más de 15 años de ser requerida en esta región del estado, el gobernador Sergio Salomón inauguró la construcción de la carretera La Colorada- Ixcaquixtla, obra de 12.4 kilómetros a la que fueron destinados 52 millones de pesos.</w:t>
      </w:r>
    </w:p>
    <w:p w14:paraId="458853FA" w14:textId="77777777" w:rsidR="006E3448" w:rsidRPr="00F400C2" w:rsidRDefault="006E3448" w:rsidP="006E3448">
      <w:pPr>
        <w:jc w:val="both"/>
        <w:rPr>
          <w:sz w:val="32"/>
          <w:szCs w:val="32"/>
        </w:rPr>
      </w:pPr>
    </w:p>
    <w:p w14:paraId="1A0A6CA6" w14:textId="77777777" w:rsidR="006E3448" w:rsidRPr="00F400C2" w:rsidRDefault="006E3448" w:rsidP="006E3448">
      <w:pPr>
        <w:jc w:val="both"/>
        <w:rPr>
          <w:sz w:val="32"/>
          <w:szCs w:val="32"/>
        </w:rPr>
      </w:pPr>
      <w:r w:rsidRPr="00F400C2">
        <w:rPr>
          <w:sz w:val="32"/>
          <w:szCs w:val="32"/>
        </w:rPr>
        <w:t>Acompañado del presidente de la Junta de Gobierno y Coordinación Política del Congreso del Estado, Eduardo Castillo López, el mandatario estatal refirió que esta obra mejorará la seguridad, hará más eficiente el transporte de mercancía, estimulará el desarrollo económico de la región y ordenará el tránsito local.</w:t>
      </w:r>
    </w:p>
    <w:p w14:paraId="1CF6D314" w14:textId="77777777" w:rsidR="006E3448" w:rsidRPr="00F400C2" w:rsidRDefault="006E3448" w:rsidP="006E3448">
      <w:pPr>
        <w:jc w:val="both"/>
        <w:rPr>
          <w:sz w:val="32"/>
          <w:szCs w:val="32"/>
        </w:rPr>
      </w:pPr>
    </w:p>
    <w:p w14:paraId="6B6F79AE" w14:textId="440C77A3" w:rsidR="004754EE" w:rsidRPr="00F400C2" w:rsidRDefault="006E3448" w:rsidP="006E3448">
      <w:pPr>
        <w:jc w:val="both"/>
        <w:rPr>
          <w:sz w:val="32"/>
          <w:szCs w:val="32"/>
        </w:rPr>
      </w:pPr>
      <w:r w:rsidRPr="00F400C2">
        <w:rPr>
          <w:sz w:val="32"/>
          <w:szCs w:val="32"/>
        </w:rPr>
        <w:t>En Huitziltepec, en donde además entregó 21 mil 654 acciones para el bienestar de las familias poblanas por un monto de más de 569 mil pesos, el gobernador concluyó su gira de trabajo sabatina por cinco municipios de la Mixteca poblana, en los que fueron invertidos 106.9 millones de pesos.</w:t>
      </w:r>
    </w:p>
    <w:p w14:paraId="2E9BE5CC" w14:textId="77777777" w:rsidR="004754EE" w:rsidRPr="00F400C2" w:rsidRDefault="004754EE" w:rsidP="004754EE">
      <w:pPr>
        <w:jc w:val="center"/>
        <w:rPr>
          <w:b/>
          <w:bCs/>
          <w:sz w:val="32"/>
          <w:szCs w:val="32"/>
        </w:rPr>
      </w:pPr>
    </w:p>
    <w:p w14:paraId="6680C838" w14:textId="5762B14C" w:rsidR="00254B77" w:rsidRPr="00F400C2" w:rsidRDefault="004754EE" w:rsidP="00EE30E4">
      <w:pPr>
        <w:jc w:val="center"/>
        <w:rPr>
          <w:sz w:val="32"/>
          <w:szCs w:val="32"/>
        </w:rPr>
      </w:pPr>
      <w:r w:rsidRPr="00F400C2">
        <w:rPr>
          <w:b/>
          <w:bCs/>
          <w:sz w:val="32"/>
          <w:szCs w:val="32"/>
        </w:rPr>
        <w:t>---</w:t>
      </w:r>
      <w:proofErr w:type="spellStart"/>
      <w:r w:rsidRPr="00F400C2">
        <w:rPr>
          <w:b/>
          <w:bCs/>
          <w:sz w:val="32"/>
          <w:szCs w:val="32"/>
        </w:rPr>
        <w:t>ooOoo</w:t>
      </w:r>
      <w:proofErr w:type="spellEnd"/>
      <w:r w:rsidRPr="00F400C2">
        <w:rPr>
          <w:b/>
          <w:bCs/>
          <w:sz w:val="32"/>
          <w:szCs w:val="32"/>
        </w:rPr>
        <w:t>---</w:t>
      </w:r>
    </w:p>
    <w:sectPr w:rsidR="00254B77" w:rsidRPr="00F400C2" w:rsidSect="00C04DB6">
      <w:headerReference w:type="default" r:id="rId7"/>
      <w:footerReference w:type="default" r:id="rId8"/>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AC827" w14:textId="77777777" w:rsidR="00C04DB6" w:rsidRDefault="00C04DB6" w:rsidP="00254B77">
      <w:r>
        <w:separator/>
      </w:r>
    </w:p>
  </w:endnote>
  <w:endnote w:type="continuationSeparator" w:id="0">
    <w:p w14:paraId="00242EFC" w14:textId="77777777" w:rsidR="00C04DB6" w:rsidRDefault="00C04DB6" w:rsidP="00254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B126" w14:textId="10A86107" w:rsidR="00BD67BD" w:rsidRDefault="00BD67BD">
    <w:pPr>
      <w:pStyle w:val="Piedepgina"/>
    </w:pPr>
    <w:r>
      <w:rPr>
        <w:noProof/>
      </w:rPr>
      <w:drawing>
        <wp:anchor distT="0" distB="0" distL="114300" distR="114300" simplePos="0" relativeHeight="251660288" behindDoc="1" locked="0" layoutInCell="1" allowOverlap="1" wp14:anchorId="269EFDFF" wp14:editId="01F4B861">
          <wp:simplePos x="0" y="0"/>
          <wp:positionH relativeFrom="page">
            <wp:posOffset>133350</wp:posOffset>
          </wp:positionH>
          <wp:positionV relativeFrom="paragraph">
            <wp:posOffset>-523875</wp:posOffset>
          </wp:positionV>
          <wp:extent cx="8255635" cy="13804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6121" t="86287"/>
                  <a:stretch/>
                </pic:blipFill>
                <pic:spPr bwMode="auto">
                  <a:xfrm>
                    <a:off x="0" y="0"/>
                    <a:ext cx="8255635"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56EF1" w14:textId="77777777" w:rsidR="00C04DB6" w:rsidRDefault="00C04DB6" w:rsidP="00254B77">
      <w:r>
        <w:separator/>
      </w:r>
    </w:p>
  </w:footnote>
  <w:footnote w:type="continuationSeparator" w:id="0">
    <w:p w14:paraId="49FD484F" w14:textId="77777777" w:rsidR="00C04DB6" w:rsidRDefault="00C04DB6" w:rsidP="00254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A20E" w14:textId="789C8E39" w:rsidR="00254B77" w:rsidRDefault="00254B77">
    <w:pPr>
      <w:pStyle w:val="Encabezado"/>
    </w:pPr>
    <w:r>
      <w:rPr>
        <w:noProof/>
      </w:rPr>
      <w:drawing>
        <wp:anchor distT="0" distB="0" distL="114300" distR="114300" simplePos="0" relativeHeight="251658240" behindDoc="1" locked="0" layoutInCell="1" allowOverlap="1" wp14:anchorId="4434AE2B" wp14:editId="7907955E">
          <wp:simplePos x="0" y="0"/>
          <wp:positionH relativeFrom="page">
            <wp:posOffset>-9525</wp:posOffset>
          </wp:positionH>
          <wp:positionV relativeFrom="paragraph">
            <wp:posOffset>-449580</wp:posOffset>
          </wp:positionV>
          <wp:extent cx="7770147" cy="10054590"/>
          <wp:effectExtent l="0" t="0" r="254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0147" cy="100545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B77"/>
    <w:rsid w:val="00055C17"/>
    <w:rsid w:val="00056C06"/>
    <w:rsid w:val="00072C4A"/>
    <w:rsid w:val="000E1531"/>
    <w:rsid w:val="000F6D1A"/>
    <w:rsid w:val="0011037F"/>
    <w:rsid w:val="00116D97"/>
    <w:rsid w:val="00131DEA"/>
    <w:rsid w:val="001807F2"/>
    <w:rsid w:val="00193F06"/>
    <w:rsid w:val="001D0460"/>
    <w:rsid w:val="001D0B8F"/>
    <w:rsid w:val="001E1AAF"/>
    <w:rsid w:val="00236D3C"/>
    <w:rsid w:val="00242796"/>
    <w:rsid w:val="00254B77"/>
    <w:rsid w:val="002657E2"/>
    <w:rsid w:val="002726E0"/>
    <w:rsid w:val="0027280A"/>
    <w:rsid w:val="00296507"/>
    <w:rsid w:val="002A0389"/>
    <w:rsid w:val="002D42F1"/>
    <w:rsid w:val="002D44CB"/>
    <w:rsid w:val="00374349"/>
    <w:rsid w:val="00380646"/>
    <w:rsid w:val="0038758A"/>
    <w:rsid w:val="00387A9C"/>
    <w:rsid w:val="003B3F16"/>
    <w:rsid w:val="003E6729"/>
    <w:rsid w:val="003F5309"/>
    <w:rsid w:val="00406EF4"/>
    <w:rsid w:val="004163ED"/>
    <w:rsid w:val="00424A71"/>
    <w:rsid w:val="00456823"/>
    <w:rsid w:val="004754EE"/>
    <w:rsid w:val="004E507A"/>
    <w:rsid w:val="00527428"/>
    <w:rsid w:val="00530491"/>
    <w:rsid w:val="00555F62"/>
    <w:rsid w:val="005A2DFE"/>
    <w:rsid w:val="005A76CC"/>
    <w:rsid w:val="005D74BB"/>
    <w:rsid w:val="00667823"/>
    <w:rsid w:val="0068070F"/>
    <w:rsid w:val="006B2774"/>
    <w:rsid w:val="006E3448"/>
    <w:rsid w:val="006E6148"/>
    <w:rsid w:val="007143C9"/>
    <w:rsid w:val="0073367F"/>
    <w:rsid w:val="00742455"/>
    <w:rsid w:val="00760722"/>
    <w:rsid w:val="00765D65"/>
    <w:rsid w:val="00782496"/>
    <w:rsid w:val="007A3A16"/>
    <w:rsid w:val="007B354A"/>
    <w:rsid w:val="007B3CC3"/>
    <w:rsid w:val="007B45E0"/>
    <w:rsid w:val="00882587"/>
    <w:rsid w:val="008A4591"/>
    <w:rsid w:val="008A61D6"/>
    <w:rsid w:val="008B25AE"/>
    <w:rsid w:val="008D400C"/>
    <w:rsid w:val="008E0D81"/>
    <w:rsid w:val="008F23AE"/>
    <w:rsid w:val="00907B83"/>
    <w:rsid w:val="00943928"/>
    <w:rsid w:val="00987759"/>
    <w:rsid w:val="00995C3F"/>
    <w:rsid w:val="00A11781"/>
    <w:rsid w:val="00A140B6"/>
    <w:rsid w:val="00A5571D"/>
    <w:rsid w:val="00AB56AE"/>
    <w:rsid w:val="00AC4BA9"/>
    <w:rsid w:val="00AE1FE5"/>
    <w:rsid w:val="00AF5440"/>
    <w:rsid w:val="00B5045D"/>
    <w:rsid w:val="00BB5AD3"/>
    <w:rsid w:val="00BC0476"/>
    <w:rsid w:val="00BD276D"/>
    <w:rsid w:val="00BD67BD"/>
    <w:rsid w:val="00C00C74"/>
    <w:rsid w:val="00C04DB6"/>
    <w:rsid w:val="00C23B99"/>
    <w:rsid w:val="00C568C9"/>
    <w:rsid w:val="00CD0A1D"/>
    <w:rsid w:val="00CF1BE8"/>
    <w:rsid w:val="00D10CE1"/>
    <w:rsid w:val="00D408C9"/>
    <w:rsid w:val="00D67A46"/>
    <w:rsid w:val="00DB4826"/>
    <w:rsid w:val="00E35AB4"/>
    <w:rsid w:val="00E47966"/>
    <w:rsid w:val="00E612D9"/>
    <w:rsid w:val="00E954DF"/>
    <w:rsid w:val="00ED7A95"/>
    <w:rsid w:val="00EE30E4"/>
    <w:rsid w:val="00F21FA4"/>
    <w:rsid w:val="00F25A4A"/>
    <w:rsid w:val="00F400C2"/>
    <w:rsid w:val="00F45ADC"/>
    <w:rsid w:val="00F519EE"/>
    <w:rsid w:val="00FA13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0DD85"/>
  <w15:chartTrackingRefBased/>
  <w15:docId w15:val="{826C23D9-0EBB-E64E-8ADB-43925FC0C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4B77"/>
    <w:pPr>
      <w:tabs>
        <w:tab w:val="center" w:pos="4419"/>
        <w:tab w:val="right" w:pos="8838"/>
      </w:tabs>
    </w:pPr>
  </w:style>
  <w:style w:type="character" w:customStyle="1" w:styleId="EncabezadoCar">
    <w:name w:val="Encabezado Car"/>
    <w:basedOn w:val="Fuentedeprrafopredeter"/>
    <w:link w:val="Encabezado"/>
    <w:uiPriority w:val="99"/>
    <w:rsid w:val="00254B77"/>
  </w:style>
  <w:style w:type="paragraph" w:styleId="Piedepgina">
    <w:name w:val="footer"/>
    <w:basedOn w:val="Normal"/>
    <w:link w:val="PiedepginaCar"/>
    <w:uiPriority w:val="99"/>
    <w:unhideWhenUsed/>
    <w:rsid w:val="00254B77"/>
    <w:pPr>
      <w:tabs>
        <w:tab w:val="center" w:pos="4419"/>
        <w:tab w:val="right" w:pos="8838"/>
      </w:tabs>
    </w:pPr>
  </w:style>
  <w:style w:type="character" w:customStyle="1" w:styleId="PiedepginaCar">
    <w:name w:val="Pie de página Car"/>
    <w:basedOn w:val="Fuentedeprrafopredeter"/>
    <w:link w:val="Piedepgina"/>
    <w:uiPriority w:val="99"/>
    <w:rsid w:val="00254B77"/>
  </w:style>
  <w:style w:type="paragraph" w:customStyle="1" w:styleId="Cuerpo">
    <w:name w:val="Cuerpo"/>
    <w:rsid w:val="00254B77"/>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5F6FA-7D90-4B74-8BDD-E872A26D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149</Words>
  <Characters>822</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Información Puebla</cp:lastModifiedBy>
  <cp:revision>3</cp:revision>
  <dcterms:created xsi:type="dcterms:W3CDTF">2024-02-25T00:54:00Z</dcterms:created>
  <dcterms:modified xsi:type="dcterms:W3CDTF">2024-02-25T00:56:00Z</dcterms:modified>
</cp:coreProperties>
</file>